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E904BB" w14:textId="18694B7D" w:rsidR="0098292F" w:rsidRPr="003C3FA0" w:rsidRDefault="0098292F" w:rsidP="0098292F">
      <w:pPr>
        <w:rPr>
          <w:rFonts w:ascii="Times New Roman" w:hAnsi="Times New Roman" w:cs="Times New Roman"/>
          <w:b/>
        </w:rPr>
      </w:pPr>
      <w:r w:rsidRPr="003C3FA0">
        <w:rPr>
          <w:rFonts w:ascii="Times New Roman" w:hAnsi="Times New Roman" w:cs="Times New Roman"/>
          <w:b/>
        </w:rPr>
        <w:t>Composición en blanco y negro. Bosquejo V</w:t>
      </w:r>
      <w:r w:rsidR="00BD15AD" w:rsidRPr="003C3FA0">
        <w:rPr>
          <w:rFonts w:ascii="Times New Roman" w:hAnsi="Times New Roman" w:cs="Times New Roman"/>
          <w:b/>
        </w:rPr>
        <w:t>I</w:t>
      </w:r>
      <w:r w:rsidR="000C7383" w:rsidRPr="003C3FA0">
        <w:rPr>
          <w:rFonts w:ascii="Times New Roman" w:hAnsi="Times New Roman" w:cs="Times New Roman"/>
          <w:b/>
        </w:rPr>
        <w:t>II</w:t>
      </w:r>
    </w:p>
    <w:p w14:paraId="6A673FEA" w14:textId="7B017A41" w:rsidR="0098292F" w:rsidRPr="003C3FA0" w:rsidRDefault="000C7383" w:rsidP="0098292F">
      <w:pPr>
        <w:rPr>
          <w:rFonts w:ascii="Times New Roman" w:hAnsi="Times New Roman" w:cs="Times New Roman"/>
          <w:b/>
        </w:rPr>
      </w:pPr>
      <w:r w:rsidRPr="003C3FA0">
        <w:rPr>
          <w:rFonts w:ascii="Times New Roman" w:hAnsi="Times New Roman" w:cs="Times New Roman"/>
          <w:b/>
        </w:rPr>
        <w:t>Rafa Burgos</w:t>
      </w:r>
      <w:r w:rsidR="0098292F" w:rsidRPr="003C3FA0">
        <w:rPr>
          <w:rFonts w:ascii="Times New Roman" w:hAnsi="Times New Roman" w:cs="Times New Roman"/>
          <w:b/>
        </w:rPr>
        <w:t xml:space="preserve"> visto por Jesús Martínez</w:t>
      </w:r>
    </w:p>
    <w:p w14:paraId="160BF261" w14:textId="77777777" w:rsidR="0098292F" w:rsidRPr="003C3FA0" w:rsidRDefault="0098292F">
      <w:pPr>
        <w:rPr>
          <w:rFonts w:ascii="Times New Roman" w:hAnsi="Times New Roman" w:cs="Times New Roman"/>
          <w:b/>
        </w:rPr>
      </w:pPr>
    </w:p>
    <w:p w14:paraId="635E207E" w14:textId="4FC40F54" w:rsidR="0098292F" w:rsidRPr="003C3FA0" w:rsidRDefault="000C7383">
      <w:pPr>
        <w:rPr>
          <w:rFonts w:ascii="Times New Roman" w:hAnsi="Times New Roman" w:cs="Times New Roman"/>
          <w:b/>
          <w:u w:val="single"/>
        </w:rPr>
      </w:pPr>
      <w:r w:rsidRPr="003C3FA0">
        <w:rPr>
          <w:rFonts w:ascii="Times New Roman" w:hAnsi="Times New Roman" w:cs="Times New Roman"/>
          <w:b/>
          <w:u w:val="single"/>
        </w:rPr>
        <w:t>El lid</w:t>
      </w:r>
    </w:p>
    <w:p w14:paraId="050507AD" w14:textId="0566E2C1" w:rsidR="000C7383" w:rsidRPr="0008787E" w:rsidRDefault="000C7383">
      <w:pPr>
        <w:rPr>
          <w:rFonts w:ascii="Times New Roman" w:hAnsi="Times New Roman" w:cs="Times New Roman"/>
          <w:i/>
          <w:lang w:val="es-ES"/>
        </w:rPr>
      </w:pPr>
      <w:r w:rsidRPr="0008787E">
        <w:rPr>
          <w:rFonts w:ascii="Times New Roman" w:hAnsi="Times New Roman" w:cs="Times New Roman"/>
          <w:i/>
          <w:lang w:val="es-ES"/>
        </w:rPr>
        <w:t>“</w:t>
      </w:r>
      <w:proofErr w:type="spellStart"/>
      <w:r w:rsidRPr="0008787E">
        <w:rPr>
          <w:rFonts w:ascii="Times New Roman" w:hAnsi="Times New Roman" w:cs="Times New Roman"/>
          <w:i/>
          <w:lang w:val="es-ES"/>
        </w:rPr>
        <w:t>Aquest</w:t>
      </w:r>
      <w:proofErr w:type="spellEnd"/>
      <w:r w:rsidRPr="0008787E">
        <w:rPr>
          <w:rFonts w:ascii="Times New Roman" w:hAnsi="Times New Roman" w:cs="Times New Roman"/>
          <w:i/>
          <w:lang w:val="es-ES"/>
        </w:rPr>
        <w:t xml:space="preserve"> </w:t>
      </w:r>
      <w:proofErr w:type="spellStart"/>
      <w:r w:rsidRPr="0008787E">
        <w:rPr>
          <w:rFonts w:ascii="Times New Roman" w:hAnsi="Times New Roman" w:cs="Times New Roman"/>
          <w:i/>
          <w:lang w:val="es-ES"/>
        </w:rPr>
        <w:t>dijous</w:t>
      </w:r>
      <w:proofErr w:type="spellEnd"/>
      <w:r w:rsidRPr="0008787E">
        <w:rPr>
          <w:rFonts w:ascii="Times New Roman" w:hAnsi="Times New Roman" w:cs="Times New Roman"/>
          <w:i/>
          <w:lang w:val="es-ES"/>
        </w:rPr>
        <w:t xml:space="preserve">, 24 de </w:t>
      </w:r>
      <w:proofErr w:type="spellStart"/>
      <w:r w:rsidRPr="0008787E">
        <w:rPr>
          <w:rFonts w:ascii="Times New Roman" w:hAnsi="Times New Roman" w:cs="Times New Roman"/>
          <w:i/>
          <w:lang w:val="es-ES"/>
        </w:rPr>
        <w:t>novembre</w:t>
      </w:r>
      <w:proofErr w:type="spellEnd"/>
      <w:r w:rsidRPr="0008787E">
        <w:rPr>
          <w:rFonts w:ascii="Times New Roman" w:hAnsi="Times New Roman" w:cs="Times New Roman"/>
          <w:i/>
          <w:lang w:val="es-ES"/>
        </w:rPr>
        <w:t xml:space="preserve">, el periodista Rafa Burgos </w:t>
      </w:r>
      <w:proofErr w:type="spellStart"/>
      <w:r w:rsidRPr="0008787E">
        <w:rPr>
          <w:rFonts w:ascii="Times New Roman" w:hAnsi="Times New Roman" w:cs="Times New Roman"/>
          <w:i/>
          <w:lang w:val="es-ES"/>
        </w:rPr>
        <w:t>ens</w:t>
      </w:r>
      <w:proofErr w:type="spellEnd"/>
      <w:r w:rsidRPr="0008787E">
        <w:rPr>
          <w:rFonts w:ascii="Times New Roman" w:hAnsi="Times New Roman" w:cs="Times New Roman"/>
          <w:i/>
          <w:lang w:val="es-ES"/>
        </w:rPr>
        <w:t xml:space="preserve"> </w:t>
      </w:r>
      <w:proofErr w:type="spellStart"/>
      <w:r w:rsidRPr="0008787E">
        <w:rPr>
          <w:rFonts w:ascii="Times New Roman" w:hAnsi="Times New Roman" w:cs="Times New Roman"/>
          <w:i/>
          <w:lang w:val="es-ES"/>
        </w:rPr>
        <w:t>farà</w:t>
      </w:r>
      <w:proofErr w:type="spellEnd"/>
      <w:r w:rsidRPr="0008787E">
        <w:rPr>
          <w:rFonts w:ascii="Times New Roman" w:hAnsi="Times New Roman" w:cs="Times New Roman"/>
          <w:i/>
          <w:lang w:val="es-ES"/>
        </w:rPr>
        <w:t xml:space="preserve"> una lectura crítica de la </w:t>
      </w:r>
      <w:proofErr w:type="spellStart"/>
      <w:r w:rsidRPr="0008787E">
        <w:rPr>
          <w:rFonts w:ascii="Times New Roman" w:hAnsi="Times New Roman" w:cs="Times New Roman"/>
          <w:i/>
          <w:lang w:val="es-ES"/>
        </w:rPr>
        <w:t>premsa</w:t>
      </w:r>
      <w:proofErr w:type="spellEnd"/>
      <w:r w:rsidRPr="0008787E">
        <w:rPr>
          <w:rFonts w:ascii="Times New Roman" w:hAnsi="Times New Roman" w:cs="Times New Roman"/>
          <w:i/>
          <w:lang w:val="es-ES"/>
        </w:rPr>
        <w:t xml:space="preserve">. No </w:t>
      </w:r>
      <w:proofErr w:type="spellStart"/>
      <w:r w:rsidRPr="0008787E">
        <w:rPr>
          <w:rFonts w:ascii="Times New Roman" w:hAnsi="Times New Roman" w:cs="Times New Roman"/>
          <w:i/>
          <w:lang w:val="es-ES"/>
        </w:rPr>
        <w:t>us</w:t>
      </w:r>
      <w:proofErr w:type="spellEnd"/>
      <w:r w:rsidRPr="0008787E">
        <w:rPr>
          <w:rFonts w:ascii="Times New Roman" w:hAnsi="Times New Roman" w:cs="Times New Roman"/>
          <w:i/>
          <w:lang w:val="es-ES"/>
        </w:rPr>
        <w:t xml:space="preserve"> </w:t>
      </w:r>
      <w:proofErr w:type="spellStart"/>
      <w:r w:rsidRPr="0008787E">
        <w:rPr>
          <w:rFonts w:ascii="Times New Roman" w:hAnsi="Times New Roman" w:cs="Times New Roman"/>
          <w:i/>
          <w:lang w:val="es-ES"/>
        </w:rPr>
        <w:t>ho</w:t>
      </w:r>
      <w:proofErr w:type="spellEnd"/>
      <w:r w:rsidRPr="0008787E">
        <w:rPr>
          <w:rFonts w:ascii="Times New Roman" w:hAnsi="Times New Roman" w:cs="Times New Roman"/>
          <w:i/>
          <w:lang w:val="es-ES"/>
        </w:rPr>
        <w:t xml:space="preserve"> </w:t>
      </w:r>
      <w:proofErr w:type="spellStart"/>
      <w:r w:rsidRPr="0008787E">
        <w:rPr>
          <w:rFonts w:ascii="Times New Roman" w:hAnsi="Times New Roman" w:cs="Times New Roman"/>
          <w:i/>
          <w:lang w:val="es-ES"/>
        </w:rPr>
        <w:t>perdeu</w:t>
      </w:r>
      <w:proofErr w:type="spellEnd"/>
      <w:r w:rsidRPr="0008787E">
        <w:rPr>
          <w:rFonts w:ascii="Times New Roman" w:hAnsi="Times New Roman" w:cs="Times New Roman"/>
          <w:i/>
          <w:lang w:val="es-ES"/>
        </w:rPr>
        <w:t>!”</w:t>
      </w:r>
    </w:p>
    <w:p w14:paraId="5715B29F" w14:textId="369A6685" w:rsidR="000C7383" w:rsidRPr="003C3FA0" w:rsidRDefault="00112519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Así publicitó la b</w:t>
      </w:r>
      <w:r w:rsidR="000C7383" w:rsidRPr="003C3FA0">
        <w:rPr>
          <w:rFonts w:ascii="Times New Roman" w:hAnsi="Times New Roman" w:cs="Times New Roman"/>
          <w:lang w:val="es-ES"/>
        </w:rPr>
        <w:t xml:space="preserve">iblioteca Vapor </w:t>
      </w:r>
      <w:proofErr w:type="spellStart"/>
      <w:r w:rsidR="000C7383" w:rsidRPr="003C3FA0">
        <w:rPr>
          <w:rFonts w:ascii="Times New Roman" w:hAnsi="Times New Roman" w:cs="Times New Roman"/>
          <w:lang w:val="es-ES"/>
        </w:rPr>
        <w:t>Vell</w:t>
      </w:r>
      <w:proofErr w:type="spellEnd"/>
      <w:r w:rsidR="000C7383" w:rsidRPr="003C3FA0">
        <w:rPr>
          <w:rFonts w:ascii="Times New Roman" w:hAnsi="Times New Roman" w:cs="Times New Roman"/>
          <w:lang w:val="es-ES"/>
        </w:rPr>
        <w:t xml:space="preserve">, ese nido de buenos terroristas libreros (guiño a Doris </w:t>
      </w:r>
      <w:proofErr w:type="spellStart"/>
      <w:r w:rsidR="000C7383" w:rsidRPr="003C3FA0">
        <w:rPr>
          <w:rFonts w:ascii="Times New Roman" w:hAnsi="Times New Roman" w:cs="Times New Roman"/>
          <w:lang w:val="es-ES"/>
        </w:rPr>
        <w:t>Lessing</w:t>
      </w:r>
      <w:proofErr w:type="spellEnd"/>
      <w:r w:rsidR="000C7383" w:rsidRPr="003C3FA0">
        <w:rPr>
          <w:rFonts w:ascii="Times New Roman" w:hAnsi="Times New Roman" w:cs="Times New Roman"/>
          <w:lang w:val="es-ES"/>
        </w:rPr>
        <w:t>), el acto que valdría por un</w:t>
      </w:r>
      <w:bookmarkStart w:id="0" w:name="_GoBack"/>
      <w:bookmarkEnd w:id="0"/>
      <w:r w:rsidR="000C7383" w:rsidRPr="003C3FA0">
        <w:rPr>
          <w:rFonts w:ascii="Times New Roman" w:hAnsi="Times New Roman" w:cs="Times New Roman"/>
          <w:lang w:val="es-ES"/>
        </w:rPr>
        <w:t xml:space="preserve"> taller de investigación periodística. Dos líneas en Facebook (“</w:t>
      </w:r>
      <w:r w:rsidR="000C7383" w:rsidRPr="003C3FA0">
        <w:rPr>
          <w:rFonts w:ascii="Times New Roman" w:hAnsi="Times New Roman" w:cs="Times New Roman"/>
          <w:bCs/>
          <w:lang w:val="es-ES"/>
        </w:rPr>
        <w:t>te ayuda a comunicarte y compartir con las personas que forman parte de tu vida</w:t>
      </w:r>
      <w:r w:rsidR="000C7383" w:rsidRPr="003C3FA0">
        <w:rPr>
          <w:rFonts w:ascii="Times New Roman" w:hAnsi="Times New Roman" w:cs="Times New Roman"/>
          <w:lang w:val="es-ES"/>
        </w:rPr>
        <w:t>”) que bien sirven de lid, con cuatro de las seis uves doble</w:t>
      </w:r>
      <w:r w:rsidR="0008787E">
        <w:rPr>
          <w:rFonts w:ascii="Times New Roman" w:hAnsi="Times New Roman" w:cs="Times New Roman"/>
          <w:lang w:val="es-ES"/>
        </w:rPr>
        <w:t xml:space="preserve"> clásicas de la noticia</w:t>
      </w:r>
      <w:r w:rsidR="000C7383" w:rsidRPr="003C3FA0">
        <w:rPr>
          <w:rFonts w:ascii="Times New Roman" w:hAnsi="Times New Roman" w:cs="Times New Roman"/>
          <w:lang w:val="es-ES"/>
        </w:rPr>
        <w:t xml:space="preserve">: está el cuándo </w:t>
      </w:r>
      <w:r w:rsidR="000C7383" w:rsidRPr="003C3FA0">
        <w:rPr>
          <w:rFonts w:ascii="Times New Roman" w:hAnsi="Times New Roman" w:cs="Times New Roman"/>
          <w:i/>
          <w:lang w:val="es-ES"/>
        </w:rPr>
        <w:t>(</w:t>
      </w:r>
      <w:proofErr w:type="spellStart"/>
      <w:r w:rsidR="000C7383" w:rsidRPr="003C3FA0">
        <w:rPr>
          <w:rFonts w:ascii="Times New Roman" w:hAnsi="Times New Roman" w:cs="Times New Roman"/>
          <w:i/>
          <w:lang w:val="es-ES"/>
        </w:rPr>
        <w:t>when</w:t>
      </w:r>
      <w:proofErr w:type="spellEnd"/>
      <w:r w:rsidR="000C7383" w:rsidRPr="003C3FA0">
        <w:rPr>
          <w:rFonts w:ascii="Times New Roman" w:hAnsi="Times New Roman" w:cs="Times New Roman"/>
          <w:i/>
          <w:lang w:val="es-ES"/>
        </w:rPr>
        <w:t xml:space="preserve">, </w:t>
      </w:r>
      <w:r w:rsidR="000C7383" w:rsidRPr="003C3FA0">
        <w:rPr>
          <w:rFonts w:ascii="Times New Roman" w:hAnsi="Times New Roman" w:cs="Times New Roman"/>
          <w:lang w:val="es-ES"/>
        </w:rPr>
        <w:t>24N</w:t>
      </w:r>
      <w:r w:rsidR="0008787E">
        <w:rPr>
          <w:rFonts w:ascii="Times New Roman" w:hAnsi="Times New Roman" w:cs="Times New Roman"/>
          <w:lang w:val="es-ES"/>
        </w:rPr>
        <w:t>16</w:t>
      </w:r>
      <w:r w:rsidR="000C7383" w:rsidRPr="003C3FA0">
        <w:rPr>
          <w:rFonts w:ascii="Times New Roman" w:hAnsi="Times New Roman" w:cs="Times New Roman"/>
          <w:lang w:val="es-ES"/>
        </w:rPr>
        <w:t xml:space="preserve">), el quién </w:t>
      </w:r>
      <w:r w:rsidR="000C7383" w:rsidRPr="003C3FA0">
        <w:rPr>
          <w:rFonts w:ascii="Times New Roman" w:hAnsi="Times New Roman" w:cs="Times New Roman"/>
          <w:i/>
          <w:lang w:val="es-ES"/>
        </w:rPr>
        <w:t>(</w:t>
      </w:r>
      <w:proofErr w:type="spellStart"/>
      <w:r w:rsidR="000C7383" w:rsidRPr="003C3FA0">
        <w:rPr>
          <w:rFonts w:ascii="Times New Roman" w:hAnsi="Times New Roman" w:cs="Times New Roman"/>
          <w:i/>
          <w:lang w:val="es-ES"/>
        </w:rPr>
        <w:t>who</w:t>
      </w:r>
      <w:proofErr w:type="spellEnd"/>
      <w:r w:rsidR="000C7383" w:rsidRPr="003C3FA0">
        <w:rPr>
          <w:rFonts w:ascii="Times New Roman" w:hAnsi="Times New Roman" w:cs="Times New Roman"/>
          <w:i/>
          <w:lang w:val="es-ES"/>
        </w:rPr>
        <w:t>,</w:t>
      </w:r>
      <w:r w:rsidR="000C7383" w:rsidRPr="003C3FA0">
        <w:rPr>
          <w:rFonts w:ascii="Times New Roman" w:hAnsi="Times New Roman" w:cs="Times New Roman"/>
          <w:lang w:val="es-ES"/>
        </w:rPr>
        <w:t xml:space="preserve"> R. B., Santa Coloma de Gramenet, </w:t>
      </w:r>
      <w:r w:rsidR="0008787E">
        <w:rPr>
          <w:rFonts w:ascii="Times New Roman" w:hAnsi="Times New Roman" w:cs="Times New Roman"/>
          <w:lang w:val="es-ES"/>
        </w:rPr>
        <w:t xml:space="preserve">Barcelona, </w:t>
      </w:r>
      <w:r w:rsidR="000C7383" w:rsidRPr="003C3FA0">
        <w:rPr>
          <w:rFonts w:ascii="Times New Roman" w:hAnsi="Times New Roman" w:cs="Times New Roman"/>
          <w:lang w:val="es-ES"/>
        </w:rPr>
        <w:t xml:space="preserve">1972, autor de </w:t>
      </w:r>
      <w:r w:rsidR="000C7383" w:rsidRPr="003C3FA0">
        <w:rPr>
          <w:rFonts w:ascii="Times New Roman" w:hAnsi="Times New Roman" w:cs="Times New Roman"/>
          <w:i/>
          <w:lang w:val="es-ES"/>
        </w:rPr>
        <w:t>Crema catalana</w:t>
      </w:r>
      <w:r w:rsidR="00D51264" w:rsidRPr="003C3FA0">
        <w:rPr>
          <w:rFonts w:ascii="Times New Roman" w:hAnsi="Times New Roman" w:cs="Times New Roman"/>
          <w:i/>
          <w:lang w:val="es-ES"/>
        </w:rPr>
        <w:t>. Amiguismo, corrupción y otras miserias</w:t>
      </w:r>
      <w:r w:rsidR="000C7383" w:rsidRPr="003C3FA0">
        <w:rPr>
          <w:rFonts w:ascii="Times New Roman" w:hAnsi="Times New Roman" w:cs="Times New Roman"/>
          <w:i/>
          <w:lang w:val="es-ES"/>
        </w:rPr>
        <w:t>),</w:t>
      </w:r>
      <w:r w:rsidR="000C7383" w:rsidRPr="003C3FA0">
        <w:rPr>
          <w:rFonts w:ascii="Times New Roman" w:hAnsi="Times New Roman" w:cs="Times New Roman"/>
          <w:lang w:val="es-ES"/>
        </w:rPr>
        <w:t xml:space="preserve"> el dónde </w:t>
      </w:r>
      <w:r w:rsidR="000C7383" w:rsidRPr="003C3FA0">
        <w:rPr>
          <w:rFonts w:ascii="Times New Roman" w:hAnsi="Times New Roman" w:cs="Times New Roman"/>
          <w:i/>
          <w:lang w:val="es-ES"/>
        </w:rPr>
        <w:t>(</w:t>
      </w:r>
      <w:proofErr w:type="spellStart"/>
      <w:r w:rsidR="000C7383" w:rsidRPr="003C3FA0">
        <w:rPr>
          <w:rFonts w:ascii="Times New Roman" w:hAnsi="Times New Roman" w:cs="Times New Roman"/>
          <w:i/>
          <w:lang w:val="es-ES"/>
        </w:rPr>
        <w:t>where</w:t>
      </w:r>
      <w:proofErr w:type="spellEnd"/>
      <w:r w:rsidR="000C7383" w:rsidRPr="003C3FA0">
        <w:rPr>
          <w:rFonts w:ascii="Times New Roman" w:hAnsi="Times New Roman" w:cs="Times New Roman"/>
          <w:i/>
          <w:lang w:val="es-ES"/>
        </w:rPr>
        <w:t xml:space="preserve">, </w:t>
      </w:r>
      <w:proofErr w:type="spellStart"/>
      <w:r w:rsidR="000C7383" w:rsidRPr="003C3FA0">
        <w:rPr>
          <w:rFonts w:ascii="Times New Roman" w:hAnsi="Times New Roman" w:cs="Times New Roman"/>
          <w:lang w:val="es-ES"/>
        </w:rPr>
        <w:t>Passatge</w:t>
      </w:r>
      <w:proofErr w:type="spellEnd"/>
      <w:r w:rsidR="003C3FA0">
        <w:rPr>
          <w:rFonts w:ascii="Times New Roman" w:hAnsi="Times New Roman" w:cs="Times New Roman"/>
          <w:lang w:val="es-ES"/>
        </w:rPr>
        <w:t xml:space="preserve"> del Vapor </w:t>
      </w:r>
      <w:proofErr w:type="spellStart"/>
      <w:r w:rsidR="003C3FA0">
        <w:rPr>
          <w:rFonts w:ascii="Times New Roman" w:hAnsi="Times New Roman" w:cs="Times New Roman"/>
          <w:lang w:val="es-ES"/>
        </w:rPr>
        <w:t>Vell</w:t>
      </w:r>
      <w:proofErr w:type="spellEnd"/>
      <w:r w:rsidR="003C3FA0">
        <w:rPr>
          <w:rFonts w:ascii="Times New Roman" w:hAnsi="Times New Roman" w:cs="Times New Roman"/>
          <w:lang w:val="es-ES"/>
        </w:rPr>
        <w:t xml:space="preserve">, s/n) y el qué </w:t>
      </w:r>
      <w:r w:rsidR="003C3FA0" w:rsidRPr="003C3FA0">
        <w:rPr>
          <w:rFonts w:ascii="Times New Roman" w:hAnsi="Times New Roman" w:cs="Times New Roman"/>
          <w:i/>
          <w:lang w:val="es-ES"/>
        </w:rPr>
        <w:t>(</w:t>
      </w:r>
      <w:proofErr w:type="spellStart"/>
      <w:r w:rsidR="003C3FA0" w:rsidRPr="003C3FA0">
        <w:rPr>
          <w:rFonts w:ascii="Times New Roman" w:hAnsi="Times New Roman" w:cs="Times New Roman"/>
          <w:i/>
          <w:lang w:val="es-ES"/>
        </w:rPr>
        <w:t>what</w:t>
      </w:r>
      <w:proofErr w:type="spellEnd"/>
      <w:r w:rsidR="003C3FA0" w:rsidRPr="003C3FA0">
        <w:rPr>
          <w:rFonts w:ascii="Times New Roman" w:hAnsi="Times New Roman" w:cs="Times New Roman"/>
          <w:i/>
          <w:lang w:val="es-ES"/>
        </w:rPr>
        <w:t>,</w:t>
      </w:r>
      <w:r w:rsidR="003C3FA0">
        <w:rPr>
          <w:rFonts w:ascii="Times New Roman" w:hAnsi="Times New Roman" w:cs="Times New Roman"/>
          <w:lang w:val="es-ES"/>
        </w:rPr>
        <w:t xml:space="preserve"> </w:t>
      </w:r>
      <w:r w:rsidR="000C7383" w:rsidRPr="003C3FA0">
        <w:rPr>
          <w:rFonts w:ascii="Times New Roman" w:hAnsi="Times New Roman" w:cs="Times New Roman"/>
          <w:lang w:val="es-ES"/>
        </w:rPr>
        <w:t>ciclo para leer bi</w:t>
      </w:r>
      <w:r w:rsidR="003C3FA0">
        <w:rPr>
          <w:rFonts w:ascii="Times New Roman" w:hAnsi="Times New Roman" w:cs="Times New Roman"/>
          <w:lang w:val="es-ES"/>
        </w:rPr>
        <w:t>en, con lupa).</w:t>
      </w:r>
    </w:p>
    <w:p w14:paraId="21F72B06" w14:textId="78B5E646" w:rsidR="000C7383" w:rsidRPr="003C3FA0" w:rsidRDefault="000C7383">
      <w:pPr>
        <w:rPr>
          <w:rFonts w:ascii="Times New Roman" w:hAnsi="Times New Roman" w:cs="Times New Roman"/>
          <w:lang w:val="es-ES"/>
        </w:rPr>
      </w:pPr>
      <w:r w:rsidRPr="003C3FA0">
        <w:rPr>
          <w:rFonts w:ascii="Times New Roman" w:hAnsi="Times New Roman" w:cs="Times New Roman"/>
          <w:lang w:val="es-ES"/>
        </w:rPr>
        <w:t xml:space="preserve">Faltaban dos uves dobles, </w:t>
      </w:r>
      <w:r w:rsidR="003C3FA0">
        <w:rPr>
          <w:rFonts w:ascii="Times New Roman" w:hAnsi="Times New Roman" w:cs="Times New Roman"/>
          <w:lang w:val="es-ES"/>
        </w:rPr>
        <w:t xml:space="preserve">el </w:t>
      </w:r>
      <w:r w:rsidRPr="003C3FA0">
        <w:rPr>
          <w:rFonts w:ascii="Times New Roman" w:hAnsi="Times New Roman" w:cs="Times New Roman"/>
          <w:lang w:val="es-ES"/>
        </w:rPr>
        <w:t xml:space="preserve">porqué </w:t>
      </w:r>
      <w:r w:rsidR="00D51264" w:rsidRPr="003C3FA0">
        <w:rPr>
          <w:rFonts w:ascii="Times New Roman" w:hAnsi="Times New Roman" w:cs="Times New Roman"/>
          <w:i/>
          <w:lang w:val="es-ES"/>
        </w:rPr>
        <w:t>(</w:t>
      </w:r>
      <w:proofErr w:type="spellStart"/>
      <w:r w:rsidR="00D51264" w:rsidRPr="003C3FA0">
        <w:rPr>
          <w:rFonts w:ascii="Times New Roman" w:hAnsi="Times New Roman" w:cs="Times New Roman"/>
          <w:i/>
          <w:lang w:val="es-ES"/>
        </w:rPr>
        <w:t>why</w:t>
      </w:r>
      <w:proofErr w:type="spellEnd"/>
      <w:r w:rsidR="00D51264" w:rsidRPr="003C3FA0">
        <w:rPr>
          <w:rFonts w:ascii="Times New Roman" w:hAnsi="Times New Roman" w:cs="Times New Roman"/>
          <w:i/>
          <w:lang w:val="es-ES"/>
        </w:rPr>
        <w:t>)</w:t>
      </w:r>
      <w:r w:rsidR="00D51264" w:rsidRPr="003C3FA0">
        <w:rPr>
          <w:rFonts w:ascii="Times New Roman" w:hAnsi="Times New Roman" w:cs="Times New Roman"/>
          <w:lang w:val="es-ES"/>
        </w:rPr>
        <w:t xml:space="preserve"> </w:t>
      </w:r>
      <w:r w:rsidRPr="003C3FA0">
        <w:rPr>
          <w:rFonts w:ascii="Times New Roman" w:hAnsi="Times New Roman" w:cs="Times New Roman"/>
          <w:lang w:val="es-ES"/>
        </w:rPr>
        <w:t xml:space="preserve">y </w:t>
      </w:r>
      <w:r w:rsidR="003C3FA0">
        <w:rPr>
          <w:rFonts w:ascii="Times New Roman" w:hAnsi="Times New Roman" w:cs="Times New Roman"/>
          <w:lang w:val="es-ES"/>
        </w:rPr>
        <w:t xml:space="preserve">el </w:t>
      </w:r>
      <w:r w:rsidRPr="003C3FA0">
        <w:rPr>
          <w:rFonts w:ascii="Times New Roman" w:hAnsi="Times New Roman" w:cs="Times New Roman"/>
          <w:lang w:val="es-ES"/>
        </w:rPr>
        <w:t>cómo</w:t>
      </w:r>
      <w:r w:rsidR="00D51264" w:rsidRPr="003C3FA0">
        <w:rPr>
          <w:rFonts w:ascii="Times New Roman" w:hAnsi="Times New Roman" w:cs="Times New Roman"/>
          <w:lang w:val="es-ES"/>
        </w:rPr>
        <w:t xml:space="preserve"> </w:t>
      </w:r>
      <w:r w:rsidR="00D51264" w:rsidRPr="003C3FA0">
        <w:rPr>
          <w:rFonts w:ascii="Times New Roman" w:hAnsi="Times New Roman" w:cs="Times New Roman"/>
          <w:i/>
          <w:lang w:val="es-ES"/>
        </w:rPr>
        <w:t>(</w:t>
      </w:r>
      <w:proofErr w:type="spellStart"/>
      <w:r w:rsidR="00D51264" w:rsidRPr="003C3FA0">
        <w:rPr>
          <w:rFonts w:ascii="Times New Roman" w:hAnsi="Times New Roman" w:cs="Times New Roman"/>
          <w:i/>
          <w:lang w:val="es-ES"/>
        </w:rPr>
        <w:t>how</w:t>
      </w:r>
      <w:proofErr w:type="spellEnd"/>
      <w:r w:rsidR="00D51264" w:rsidRPr="003C3FA0">
        <w:rPr>
          <w:rFonts w:ascii="Times New Roman" w:hAnsi="Times New Roman" w:cs="Times New Roman"/>
          <w:i/>
          <w:lang w:val="es-ES"/>
        </w:rPr>
        <w:t>)</w:t>
      </w:r>
      <w:r w:rsidRPr="003C3FA0">
        <w:rPr>
          <w:rFonts w:ascii="Times New Roman" w:hAnsi="Times New Roman" w:cs="Times New Roman"/>
          <w:i/>
          <w:lang w:val="es-ES"/>
        </w:rPr>
        <w:t>:</w:t>
      </w:r>
      <w:r w:rsidRPr="003C3FA0">
        <w:rPr>
          <w:rFonts w:ascii="Times New Roman" w:hAnsi="Times New Roman" w:cs="Times New Roman"/>
          <w:lang w:val="es-ES"/>
        </w:rPr>
        <w:t xml:space="preserve"> </w:t>
      </w:r>
      <w:r w:rsidR="003C3FA0">
        <w:rPr>
          <w:rFonts w:ascii="Times New Roman" w:hAnsi="Times New Roman" w:cs="Times New Roman"/>
          <w:lang w:val="es-ES"/>
        </w:rPr>
        <w:t>la</w:t>
      </w:r>
      <w:r w:rsidRPr="003C3FA0">
        <w:rPr>
          <w:rFonts w:ascii="Times New Roman" w:hAnsi="Times New Roman" w:cs="Times New Roman"/>
          <w:lang w:val="es-ES"/>
        </w:rPr>
        <w:t xml:space="preserve"> primer</w:t>
      </w:r>
      <w:r w:rsidR="003C3FA0">
        <w:rPr>
          <w:rFonts w:ascii="Times New Roman" w:hAnsi="Times New Roman" w:cs="Times New Roman"/>
          <w:lang w:val="es-ES"/>
        </w:rPr>
        <w:t>a</w:t>
      </w:r>
      <w:r w:rsidRPr="003C3FA0">
        <w:rPr>
          <w:rFonts w:ascii="Times New Roman" w:hAnsi="Times New Roman" w:cs="Times New Roman"/>
          <w:lang w:val="es-ES"/>
        </w:rPr>
        <w:t>, el por qué</w:t>
      </w:r>
      <w:r w:rsidR="003C3FA0">
        <w:rPr>
          <w:rFonts w:ascii="Times New Roman" w:hAnsi="Times New Roman" w:cs="Times New Roman"/>
          <w:lang w:val="es-ES"/>
        </w:rPr>
        <w:t>, es sencilla</w:t>
      </w:r>
      <w:r w:rsidRPr="003C3FA0">
        <w:rPr>
          <w:rFonts w:ascii="Times New Roman" w:hAnsi="Times New Roman" w:cs="Times New Roman"/>
          <w:lang w:val="es-ES"/>
        </w:rPr>
        <w:t xml:space="preserve"> de explicar debido a las </w:t>
      </w:r>
      <w:r w:rsidR="0008787E">
        <w:rPr>
          <w:rFonts w:ascii="Times New Roman" w:hAnsi="Times New Roman" w:cs="Times New Roman"/>
          <w:lang w:val="es-ES"/>
        </w:rPr>
        <w:t xml:space="preserve">indignadas </w:t>
      </w:r>
      <w:r w:rsidRPr="003C3FA0">
        <w:rPr>
          <w:rFonts w:ascii="Times New Roman" w:hAnsi="Times New Roman" w:cs="Times New Roman"/>
          <w:lang w:val="es-ES"/>
        </w:rPr>
        <w:t xml:space="preserve">mareas por los casos de corrupción en el sistema político español. Hartazgo. Rebelión. Maduración democrática. </w:t>
      </w:r>
    </w:p>
    <w:p w14:paraId="2D922389" w14:textId="18B050A3" w:rsidR="000C7383" w:rsidRPr="003C3FA0" w:rsidRDefault="003C3FA0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El cómo, la segunda uve doble</w:t>
      </w:r>
      <w:r w:rsidR="000C7383" w:rsidRPr="003C3FA0">
        <w:rPr>
          <w:rFonts w:ascii="Times New Roman" w:hAnsi="Times New Roman" w:cs="Times New Roman"/>
          <w:lang w:val="es-ES"/>
        </w:rPr>
        <w:t xml:space="preserve">, es más difícil de explicar, porque es una noria, un muestrario, una concatenación que sigue la lógica del </w:t>
      </w:r>
      <w:r w:rsidR="0008787E">
        <w:rPr>
          <w:rFonts w:ascii="Times New Roman" w:hAnsi="Times New Roman" w:cs="Times New Roman"/>
          <w:lang w:val="es-ES"/>
        </w:rPr>
        <w:t>rico</w:t>
      </w:r>
      <w:r w:rsidR="000C7383" w:rsidRPr="003C3FA0">
        <w:rPr>
          <w:rFonts w:ascii="Times New Roman" w:hAnsi="Times New Roman" w:cs="Times New Roman"/>
          <w:lang w:val="es-ES"/>
        </w:rPr>
        <w:t>.</w:t>
      </w:r>
      <w:r w:rsidR="00D51264" w:rsidRPr="003C3FA0"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hAnsi="Times New Roman" w:cs="Times New Roman"/>
          <w:lang w:val="es-ES"/>
        </w:rPr>
        <w:t xml:space="preserve">Con el uso de </w:t>
      </w:r>
      <w:proofErr w:type="spellStart"/>
      <w:r>
        <w:rPr>
          <w:rFonts w:ascii="Times New Roman" w:hAnsi="Times New Roman" w:cs="Times New Roman"/>
          <w:lang w:val="es-ES"/>
        </w:rPr>
        <w:t>Powerpoint</w:t>
      </w:r>
      <w:proofErr w:type="spellEnd"/>
      <w:r>
        <w:rPr>
          <w:rFonts w:ascii="Times New Roman" w:hAnsi="Times New Roman" w:cs="Times New Roman"/>
          <w:lang w:val="es-ES"/>
        </w:rPr>
        <w:t>, e</w:t>
      </w:r>
      <w:r w:rsidR="00D51264" w:rsidRPr="003C3FA0">
        <w:rPr>
          <w:rFonts w:ascii="Times New Roman" w:hAnsi="Times New Roman" w:cs="Times New Roman"/>
          <w:lang w:val="es-ES"/>
        </w:rPr>
        <w:t xml:space="preserve">l periodista Rafa Burgos, especializado en tramas, mafias y esos ridículos seres de las altas esferas supuestamente intocables (finanzas, instituciones, aristocracias), tiró de la manta de los personajes oscuros, poco creíbles o que se han comportado de manera irregular o </w:t>
      </w:r>
      <w:r>
        <w:rPr>
          <w:rFonts w:ascii="Times New Roman" w:hAnsi="Times New Roman" w:cs="Times New Roman"/>
          <w:lang w:val="es-ES"/>
        </w:rPr>
        <w:t>in</w:t>
      </w:r>
      <w:r w:rsidR="00D51264" w:rsidRPr="003C3FA0">
        <w:rPr>
          <w:rFonts w:ascii="Times New Roman" w:hAnsi="Times New Roman" w:cs="Times New Roman"/>
          <w:lang w:val="es-ES"/>
        </w:rPr>
        <w:t xml:space="preserve">decorosa, y dejémoslo ahí. </w:t>
      </w:r>
    </w:p>
    <w:p w14:paraId="07436F62" w14:textId="7E113AD7" w:rsidR="00871D73" w:rsidRPr="003C3FA0" w:rsidRDefault="003C3FA0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El c</w:t>
      </w:r>
      <w:r w:rsidR="000C7383" w:rsidRPr="003C3FA0">
        <w:rPr>
          <w:rFonts w:ascii="Times New Roman" w:hAnsi="Times New Roman" w:cs="Times New Roman"/>
          <w:lang w:val="es-ES"/>
        </w:rPr>
        <w:t xml:space="preserve">ómo: Eladio </w:t>
      </w:r>
      <w:proofErr w:type="spellStart"/>
      <w:r w:rsidR="000C7383" w:rsidRPr="003C3FA0">
        <w:rPr>
          <w:rFonts w:ascii="Times New Roman" w:hAnsi="Times New Roman" w:cs="Times New Roman"/>
          <w:lang w:val="es-ES"/>
        </w:rPr>
        <w:t>Jareño</w:t>
      </w:r>
      <w:proofErr w:type="spellEnd"/>
      <w:r w:rsidR="00D51264" w:rsidRPr="003C3FA0">
        <w:rPr>
          <w:rFonts w:ascii="Times New Roman" w:hAnsi="Times New Roman" w:cs="Times New Roman"/>
          <w:lang w:val="es-ES"/>
        </w:rPr>
        <w:t>, a quien este redactor entrevistó en el Gobierno Civil</w:t>
      </w:r>
      <w:r w:rsidR="00A8516A" w:rsidRPr="003C3FA0">
        <w:rPr>
          <w:rFonts w:ascii="Times New Roman" w:hAnsi="Times New Roman" w:cs="Times New Roman"/>
          <w:lang w:val="es-ES"/>
        </w:rPr>
        <w:t xml:space="preserve"> de Barcelona</w:t>
      </w:r>
      <w:r w:rsidR="00D51264" w:rsidRPr="003C3FA0">
        <w:rPr>
          <w:rFonts w:ascii="Times New Roman" w:hAnsi="Times New Roman" w:cs="Times New Roman"/>
          <w:lang w:val="es-ES"/>
        </w:rPr>
        <w:t>, en 1994</w:t>
      </w:r>
      <w:r w:rsidR="00A8516A" w:rsidRPr="003C3FA0">
        <w:rPr>
          <w:rFonts w:ascii="Times New Roman" w:hAnsi="Times New Roman" w:cs="Times New Roman"/>
          <w:lang w:val="es-ES"/>
        </w:rPr>
        <w:t xml:space="preserve">, es un hombre del Partido Popular </w:t>
      </w:r>
      <w:r>
        <w:rPr>
          <w:rFonts w:ascii="Times New Roman" w:hAnsi="Times New Roman" w:cs="Times New Roman"/>
          <w:lang w:val="es-ES"/>
        </w:rPr>
        <w:t xml:space="preserve">(PP) </w:t>
      </w:r>
      <w:r w:rsidR="00A8516A" w:rsidRPr="003C3FA0">
        <w:rPr>
          <w:rFonts w:ascii="Times New Roman" w:hAnsi="Times New Roman" w:cs="Times New Roman"/>
          <w:lang w:val="es-ES"/>
        </w:rPr>
        <w:t>que sabe colocarse en puestos clave: actualmente es el director de Televisión Española, a pesar del voto en contra del C</w:t>
      </w:r>
      <w:r>
        <w:rPr>
          <w:rFonts w:ascii="Times New Roman" w:hAnsi="Times New Roman" w:cs="Times New Roman"/>
          <w:lang w:val="es-ES"/>
        </w:rPr>
        <w:t>onsejo de Informativos. Le aval</w:t>
      </w:r>
      <w:r w:rsidR="00A8516A" w:rsidRPr="003C3FA0">
        <w:rPr>
          <w:rFonts w:ascii="Times New Roman" w:hAnsi="Times New Roman" w:cs="Times New Roman"/>
          <w:lang w:val="es-ES"/>
        </w:rPr>
        <w:t xml:space="preserve">a la </w:t>
      </w:r>
      <w:r>
        <w:rPr>
          <w:rFonts w:ascii="Times New Roman" w:hAnsi="Times New Roman" w:cs="Times New Roman"/>
          <w:lang w:val="es-ES"/>
        </w:rPr>
        <w:t xml:space="preserve">presidenta del PP </w:t>
      </w:r>
      <w:r w:rsidR="00A8516A" w:rsidRPr="003C3FA0">
        <w:rPr>
          <w:rFonts w:ascii="Times New Roman" w:hAnsi="Times New Roman" w:cs="Times New Roman"/>
          <w:lang w:val="es-ES"/>
        </w:rPr>
        <w:t>y secretaria primera del Congreso de los Diputados, Alicia Sánchez-Camacho, que, según la web Sueldos Públicos (</w:t>
      </w:r>
      <w:hyperlink r:id="rId6" w:history="1">
        <w:r w:rsidR="00A8516A" w:rsidRPr="003C3FA0">
          <w:rPr>
            <w:rStyle w:val="Hipervnculo"/>
            <w:rFonts w:ascii="Times New Roman" w:hAnsi="Times New Roman" w:cs="Times New Roman"/>
            <w:color w:val="auto"/>
            <w:u w:val="none"/>
            <w:lang w:val="es-ES"/>
          </w:rPr>
          <w:t>www.sueldospublicos.com</w:t>
        </w:r>
      </w:hyperlink>
      <w:r w:rsidR="00A8516A" w:rsidRPr="003C3FA0">
        <w:rPr>
          <w:rFonts w:ascii="Times New Roman" w:hAnsi="Times New Roman" w:cs="Times New Roman"/>
          <w:lang w:val="es-ES"/>
        </w:rPr>
        <w:t xml:space="preserve">, “transparencia y libertad en la Red”), recibió un crédito de </w:t>
      </w:r>
      <w:r>
        <w:rPr>
          <w:rFonts w:ascii="Times New Roman" w:hAnsi="Times New Roman" w:cs="Times New Roman"/>
          <w:lang w:val="es-ES"/>
        </w:rPr>
        <w:t>“</w:t>
      </w:r>
      <w:r w:rsidR="00A8516A" w:rsidRPr="003C3FA0">
        <w:rPr>
          <w:rFonts w:ascii="Times New Roman" w:hAnsi="Times New Roman" w:cs="Times New Roman"/>
          <w:lang w:val="es-ES"/>
        </w:rPr>
        <w:t>la Caixa</w:t>
      </w:r>
      <w:r>
        <w:rPr>
          <w:rFonts w:ascii="Times New Roman" w:hAnsi="Times New Roman" w:cs="Times New Roman"/>
          <w:lang w:val="es-ES"/>
        </w:rPr>
        <w:t>”</w:t>
      </w:r>
      <w:r w:rsidR="00A8516A" w:rsidRPr="003C3FA0">
        <w:rPr>
          <w:rFonts w:ascii="Times New Roman" w:hAnsi="Times New Roman" w:cs="Times New Roman"/>
          <w:lang w:val="es-ES"/>
        </w:rPr>
        <w:t xml:space="preserve"> de 648.000 euros, en plena cr</w:t>
      </w:r>
      <w:r w:rsidR="00F11DE4" w:rsidRPr="003C3FA0">
        <w:rPr>
          <w:rFonts w:ascii="Times New Roman" w:hAnsi="Times New Roman" w:cs="Times New Roman"/>
          <w:lang w:val="es-ES"/>
        </w:rPr>
        <w:t>isis económica (2009). La Caixa (</w:t>
      </w:r>
      <w:r w:rsidR="00F11DE4" w:rsidRPr="003C3FA0">
        <w:rPr>
          <w:rFonts w:ascii="Times New Roman" w:hAnsi="Times New Roman" w:cs="Times New Roman"/>
          <w:bCs/>
          <w:lang w:val="es-ES"/>
        </w:rPr>
        <w:t xml:space="preserve">Fundación Bancaria Caixa </w:t>
      </w:r>
      <w:proofErr w:type="spellStart"/>
      <w:r w:rsidR="00F11DE4" w:rsidRPr="003C3FA0">
        <w:rPr>
          <w:rFonts w:ascii="Times New Roman" w:hAnsi="Times New Roman" w:cs="Times New Roman"/>
          <w:bCs/>
          <w:lang w:val="es-ES"/>
        </w:rPr>
        <w:t>d’Estalvis</w:t>
      </w:r>
      <w:proofErr w:type="spellEnd"/>
      <w:r w:rsidR="00F11DE4" w:rsidRPr="003C3FA0">
        <w:rPr>
          <w:rFonts w:ascii="Times New Roman" w:hAnsi="Times New Roman" w:cs="Times New Roman"/>
          <w:bCs/>
          <w:lang w:val="es-ES"/>
        </w:rPr>
        <w:t xml:space="preserve"> i </w:t>
      </w:r>
      <w:proofErr w:type="spellStart"/>
      <w:r w:rsidR="00F11DE4" w:rsidRPr="003C3FA0">
        <w:rPr>
          <w:rFonts w:ascii="Times New Roman" w:hAnsi="Times New Roman" w:cs="Times New Roman"/>
          <w:bCs/>
          <w:lang w:val="es-ES"/>
        </w:rPr>
        <w:t>Pensions</w:t>
      </w:r>
      <w:proofErr w:type="spellEnd"/>
      <w:r w:rsidR="00F11DE4" w:rsidRPr="003C3FA0">
        <w:rPr>
          <w:rFonts w:ascii="Times New Roman" w:hAnsi="Times New Roman" w:cs="Times New Roman"/>
          <w:bCs/>
          <w:lang w:val="es-ES"/>
        </w:rPr>
        <w:t xml:space="preserve"> de Barcelona) se </w:t>
      </w:r>
      <w:r>
        <w:rPr>
          <w:rFonts w:ascii="Times New Roman" w:hAnsi="Times New Roman" w:cs="Times New Roman"/>
          <w:bCs/>
          <w:lang w:val="es-ES"/>
        </w:rPr>
        <w:t xml:space="preserve">ha reconvertido en </w:t>
      </w:r>
      <w:proofErr w:type="spellStart"/>
      <w:r>
        <w:rPr>
          <w:rFonts w:ascii="Times New Roman" w:hAnsi="Times New Roman" w:cs="Times New Roman"/>
          <w:bCs/>
          <w:lang w:val="es-ES"/>
        </w:rPr>
        <w:t>CaixaBank</w:t>
      </w:r>
      <w:proofErr w:type="spellEnd"/>
      <w:r>
        <w:rPr>
          <w:rFonts w:ascii="Times New Roman" w:hAnsi="Times New Roman" w:cs="Times New Roman"/>
          <w:bCs/>
          <w:lang w:val="es-ES"/>
        </w:rPr>
        <w:t xml:space="preserve"> (“p</w:t>
      </w:r>
      <w:r w:rsidR="00F11DE4" w:rsidRPr="003C3FA0">
        <w:rPr>
          <w:rFonts w:ascii="Times New Roman" w:hAnsi="Times New Roman" w:cs="Times New Roman"/>
          <w:bCs/>
          <w:lang w:val="es-ES"/>
        </w:rPr>
        <w:t xml:space="preserve">réstamo exprés”), </w:t>
      </w:r>
      <w:r w:rsidR="00F11DE4" w:rsidRPr="003C3FA0">
        <w:rPr>
          <w:rFonts w:ascii="Times New Roman" w:hAnsi="Times New Roman" w:cs="Times New Roman"/>
          <w:lang w:val="es-ES"/>
        </w:rPr>
        <w:t xml:space="preserve">la tercera entidad financiera </w:t>
      </w:r>
      <w:hyperlink r:id="rId7" w:history="1">
        <w:r w:rsidR="00F11DE4" w:rsidRPr="003C3FA0">
          <w:rPr>
            <w:rFonts w:ascii="Times New Roman" w:hAnsi="Times New Roman" w:cs="Times New Roman"/>
            <w:lang w:val="es-ES"/>
          </w:rPr>
          <w:t>española</w:t>
        </w:r>
      </w:hyperlink>
      <w:r w:rsidR="00F11DE4" w:rsidRPr="003C3FA0">
        <w:rPr>
          <w:rFonts w:ascii="Times New Roman" w:hAnsi="Times New Roman" w:cs="Times New Roman"/>
          <w:lang w:val="es-ES"/>
        </w:rPr>
        <w:t xml:space="preserve"> por volumen de activos, p</w:t>
      </w:r>
      <w:r>
        <w:rPr>
          <w:rFonts w:ascii="Times New Roman" w:hAnsi="Times New Roman" w:cs="Times New Roman"/>
          <w:lang w:val="es-ES"/>
        </w:rPr>
        <w:t>or detrás de Banco Santander (“e</w:t>
      </w:r>
      <w:r w:rsidR="00F11DE4" w:rsidRPr="003C3FA0">
        <w:rPr>
          <w:rFonts w:ascii="Times New Roman" w:hAnsi="Times New Roman" w:cs="Times New Roman"/>
          <w:lang w:val="es-ES"/>
        </w:rPr>
        <w:t>lige tu hipoteca”) y BBVA (“hazte cliente desde tu móvil”)</w:t>
      </w:r>
      <w:r w:rsidR="00F11DE4" w:rsidRPr="003C3FA0">
        <w:rPr>
          <w:rFonts w:ascii="Times New Roman" w:hAnsi="Times New Roman" w:cs="Times New Roman"/>
          <w:bCs/>
          <w:lang w:val="es-ES"/>
        </w:rPr>
        <w:t xml:space="preserve">. Según </w:t>
      </w:r>
      <w:r w:rsidR="00C9523B" w:rsidRPr="003C3FA0">
        <w:rPr>
          <w:rFonts w:ascii="Times New Roman" w:hAnsi="Times New Roman" w:cs="Times New Roman"/>
          <w:bCs/>
          <w:lang w:val="es-ES"/>
        </w:rPr>
        <w:t xml:space="preserve">la Fundación Bancaria “la Caixa”, </w:t>
      </w:r>
      <w:r>
        <w:rPr>
          <w:rFonts w:ascii="Times New Roman" w:hAnsi="Times New Roman" w:cs="Times New Roman"/>
          <w:lang w:val="es-ES"/>
        </w:rPr>
        <w:t xml:space="preserve">Javier </w:t>
      </w:r>
      <w:proofErr w:type="spellStart"/>
      <w:r>
        <w:rPr>
          <w:rFonts w:ascii="Times New Roman" w:hAnsi="Times New Roman" w:cs="Times New Roman"/>
          <w:lang w:val="es-ES"/>
        </w:rPr>
        <w:t>Godó</w:t>
      </w:r>
      <w:proofErr w:type="spellEnd"/>
      <w:r>
        <w:rPr>
          <w:rFonts w:ascii="Times New Roman" w:hAnsi="Times New Roman" w:cs="Times New Roman"/>
          <w:lang w:val="es-ES"/>
        </w:rPr>
        <w:t>, c</w:t>
      </w:r>
      <w:r w:rsidR="00F11DE4" w:rsidRPr="003C3FA0">
        <w:rPr>
          <w:rFonts w:ascii="Times New Roman" w:hAnsi="Times New Roman" w:cs="Times New Roman"/>
          <w:lang w:val="es-ES"/>
        </w:rPr>
        <w:t xml:space="preserve">onde de </w:t>
      </w:r>
      <w:proofErr w:type="spellStart"/>
      <w:r w:rsidR="00F11DE4" w:rsidRPr="003C3FA0">
        <w:rPr>
          <w:rFonts w:ascii="Times New Roman" w:hAnsi="Times New Roman" w:cs="Times New Roman"/>
          <w:lang w:val="es-ES"/>
        </w:rPr>
        <w:t>Godó</w:t>
      </w:r>
      <w:proofErr w:type="spellEnd"/>
      <w:r w:rsidR="00F11DE4" w:rsidRPr="003C3FA0">
        <w:rPr>
          <w:rFonts w:ascii="Times New Roman" w:hAnsi="Times New Roman" w:cs="Times New Roman"/>
          <w:lang w:val="es-ES"/>
        </w:rPr>
        <w:t xml:space="preserve">, </w:t>
      </w:r>
      <w:r w:rsidR="00C9523B" w:rsidRPr="003C3FA0">
        <w:rPr>
          <w:rFonts w:ascii="Times New Roman" w:hAnsi="Times New Roman" w:cs="Times New Roman"/>
          <w:lang w:val="es-ES"/>
        </w:rPr>
        <w:t xml:space="preserve">es </w:t>
      </w:r>
      <w:r w:rsidR="00F11DE4" w:rsidRPr="003C3FA0">
        <w:rPr>
          <w:rFonts w:ascii="Times New Roman" w:hAnsi="Times New Roman" w:cs="Times New Roman"/>
          <w:lang w:val="es-ES"/>
        </w:rPr>
        <w:t>vicepresi</w:t>
      </w:r>
      <w:r>
        <w:rPr>
          <w:rFonts w:ascii="Times New Roman" w:hAnsi="Times New Roman" w:cs="Times New Roman"/>
          <w:lang w:val="es-ES"/>
        </w:rPr>
        <w:t>dente segundo del consejo de a</w:t>
      </w:r>
      <w:r w:rsidR="00F11DE4" w:rsidRPr="003C3FA0">
        <w:rPr>
          <w:rFonts w:ascii="Times New Roman" w:hAnsi="Times New Roman" w:cs="Times New Roman"/>
          <w:lang w:val="es-ES"/>
        </w:rPr>
        <w:t xml:space="preserve">dministración de </w:t>
      </w:r>
      <w:proofErr w:type="spellStart"/>
      <w:r w:rsidR="00F11DE4" w:rsidRPr="003C3FA0">
        <w:rPr>
          <w:rFonts w:ascii="Times New Roman" w:hAnsi="Times New Roman" w:cs="Times New Roman"/>
          <w:lang w:val="es-ES"/>
        </w:rPr>
        <w:t>Criteria</w:t>
      </w:r>
      <w:proofErr w:type="spellEnd"/>
      <w:r w:rsidR="00F11DE4" w:rsidRPr="003C3FA0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F11DE4" w:rsidRPr="003C3FA0">
        <w:rPr>
          <w:rFonts w:ascii="Times New Roman" w:hAnsi="Times New Roman" w:cs="Times New Roman"/>
          <w:lang w:val="es-ES"/>
        </w:rPr>
        <w:t>CaixaHolding</w:t>
      </w:r>
      <w:proofErr w:type="spellEnd"/>
      <w:r w:rsidR="00C9523B" w:rsidRPr="003C3FA0">
        <w:rPr>
          <w:rFonts w:ascii="Times New Roman" w:hAnsi="Times New Roman" w:cs="Times New Roman"/>
          <w:lang w:val="es-ES"/>
        </w:rPr>
        <w:t xml:space="preserve"> (“presente en el mercado inmobiliario”)</w:t>
      </w:r>
      <w:r w:rsidR="00F11DE4" w:rsidRPr="003C3FA0">
        <w:rPr>
          <w:rFonts w:ascii="Times New Roman" w:hAnsi="Times New Roman" w:cs="Times New Roman"/>
          <w:lang w:val="es-ES"/>
        </w:rPr>
        <w:t xml:space="preserve">. </w:t>
      </w:r>
      <w:proofErr w:type="spellStart"/>
      <w:r w:rsidR="00C9523B" w:rsidRPr="003C3FA0">
        <w:rPr>
          <w:rFonts w:ascii="Times New Roman" w:hAnsi="Times New Roman" w:cs="Times New Roman"/>
          <w:lang w:val="es-ES"/>
        </w:rPr>
        <w:t>Godó</w:t>
      </w:r>
      <w:proofErr w:type="spellEnd"/>
      <w:r w:rsidR="00C9523B" w:rsidRPr="003C3FA0">
        <w:rPr>
          <w:rFonts w:ascii="Times New Roman" w:hAnsi="Times New Roman" w:cs="Times New Roman"/>
          <w:lang w:val="es-ES"/>
        </w:rPr>
        <w:t xml:space="preserve"> es dueño del Grupo </w:t>
      </w:r>
      <w:proofErr w:type="spellStart"/>
      <w:r w:rsidR="00C9523B" w:rsidRPr="003C3FA0">
        <w:rPr>
          <w:rFonts w:ascii="Times New Roman" w:hAnsi="Times New Roman" w:cs="Times New Roman"/>
          <w:lang w:val="es-ES"/>
        </w:rPr>
        <w:t>Godó</w:t>
      </w:r>
      <w:proofErr w:type="spellEnd"/>
      <w:r w:rsidR="00C9523B" w:rsidRPr="003C3FA0">
        <w:rPr>
          <w:rFonts w:ascii="Times New Roman" w:hAnsi="Times New Roman" w:cs="Times New Roman"/>
          <w:lang w:val="es-ES"/>
        </w:rPr>
        <w:t xml:space="preserve">, </w:t>
      </w:r>
      <w:r w:rsidR="00C9523B" w:rsidRPr="003C3FA0">
        <w:rPr>
          <w:rFonts w:ascii="Times New Roman" w:hAnsi="Times New Roman" w:cs="Times New Roman"/>
          <w:i/>
          <w:lang w:val="es-ES"/>
        </w:rPr>
        <w:t>holding</w:t>
      </w:r>
      <w:r w:rsidR="00C9523B" w:rsidRPr="003C3FA0">
        <w:rPr>
          <w:rFonts w:ascii="Times New Roman" w:hAnsi="Times New Roman" w:cs="Times New Roman"/>
          <w:lang w:val="es-ES"/>
        </w:rPr>
        <w:t xml:space="preserve"> de revistas </w:t>
      </w:r>
      <w:r w:rsidR="00C9523B" w:rsidRPr="003C3FA0">
        <w:rPr>
          <w:rFonts w:ascii="Times New Roman" w:hAnsi="Times New Roman" w:cs="Times New Roman"/>
          <w:i/>
          <w:lang w:val="es-ES"/>
        </w:rPr>
        <w:t xml:space="preserve">(Salud y vida), </w:t>
      </w:r>
      <w:r w:rsidR="00C9523B" w:rsidRPr="003C3FA0">
        <w:rPr>
          <w:rFonts w:ascii="Times New Roman" w:hAnsi="Times New Roman" w:cs="Times New Roman"/>
          <w:lang w:val="es-ES"/>
        </w:rPr>
        <w:t xml:space="preserve">diarios </w:t>
      </w:r>
      <w:r w:rsidR="00C9523B" w:rsidRPr="003C3FA0">
        <w:rPr>
          <w:rFonts w:ascii="Times New Roman" w:hAnsi="Times New Roman" w:cs="Times New Roman"/>
          <w:i/>
          <w:lang w:val="es-ES"/>
        </w:rPr>
        <w:t>(La Vanguardia),</w:t>
      </w:r>
      <w:r w:rsidR="00C9523B" w:rsidRPr="003C3FA0">
        <w:rPr>
          <w:rFonts w:ascii="Times New Roman" w:hAnsi="Times New Roman" w:cs="Times New Roman"/>
          <w:lang w:val="es-ES"/>
        </w:rPr>
        <w:t xml:space="preserve"> emisoras de radio (RAC1), canales de televisión (8tv) y agencias de publicidad (</w:t>
      </w:r>
      <w:proofErr w:type="spellStart"/>
      <w:r w:rsidR="00C9523B" w:rsidRPr="003C3FA0">
        <w:rPr>
          <w:rFonts w:ascii="Times New Roman" w:hAnsi="Times New Roman" w:cs="Times New Roman"/>
          <w:lang w:val="es-ES"/>
        </w:rPr>
        <w:t>PubliPre</w:t>
      </w:r>
      <w:r>
        <w:rPr>
          <w:rFonts w:ascii="Times New Roman" w:hAnsi="Times New Roman" w:cs="Times New Roman"/>
          <w:lang w:val="es-ES"/>
        </w:rPr>
        <w:t>ssMedia</w:t>
      </w:r>
      <w:proofErr w:type="spellEnd"/>
      <w:r>
        <w:rPr>
          <w:rFonts w:ascii="Times New Roman" w:hAnsi="Times New Roman" w:cs="Times New Roman"/>
          <w:lang w:val="es-ES"/>
        </w:rPr>
        <w:t xml:space="preserve">), entre otros. Según el medio </w:t>
      </w:r>
      <w:r w:rsidR="00C9523B" w:rsidRPr="003C3FA0">
        <w:rPr>
          <w:rFonts w:ascii="Times New Roman" w:hAnsi="Times New Roman" w:cs="Times New Roman"/>
          <w:lang w:val="es-ES"/>
        </w:rPr>
        <w:t xml:space="preserve">digital </w:t>
      </w:r>
      <w:r w:rsidR="00C9523B" w:rsidRPr="003C3FA0">
        <w:rPr>
          <w:rFonts w:ascii="Times New Roman" w:hAnsi="Times New Roman" w:cs="Times New Roman"/>
          <w:i/>
          <w:lang w:val="es-ES"/>
        </w:rPr>
        <w:t>El Confidencial</w:t>
      </w:r>
      <w:r w:rsidR="00C9523B" w:rsidRPr="003C3FA0">
        <w:rPr>
          <w:rFonts w:ascii="Times New Roman" w:hAnsi="Times New Roman" w:cs="Times New Roman"/>
          <w:lang w:val="es-ES"/>
        </w:rPr>
        <w:t xml:space="preserve"> (</w:t>
      </w:r>
      <w:hyperlink r:id="rId8" w:history="1">
        <w:r w:rsidR="00C9523B" w:rsidRPr="003C3FA0">
          <w:rPr>
            <w:rStyle w:val="Hipervnculo"/>
            <w:rFonts w:ascii="Times New Roman" w:hAnsi="Times New Roman" w:cs="Times New Roman"/>
            <w:color w:val="auto"/>
            <w:u w:val="none"/>
            <w:lang w:val="es-ES"/>
          </w:rPr>
          <w:t>www.elconfidencial.com</w:t>
        </w:r>
      </w:hyperlink>
      <w:r>
        <w:rPr>
          <w:rFonts w:ascii="Times New Roman" w:hAnsi="Times New Roman" w:cs="Times New Roman"/>
          <w:lang w:val="es-ES"/>
        </w:rPr>
        <w:t>, “el diario de los lectores influyentes”</w:t>
      </w:r>
      <w:r w:rsidR="00C9523B" w:rsidRPr="003C3FA0">
        <w:rPr>
          <w:rFonts w:ascii="Times New Roman" w:hAnsi="Times New Roman" w:cs="Times New Roman"/>
          <w:lang w:val="es-ES"/>
        </w:rPr>
        <w:t xml:space="preserve">), el Grupo </w:t>
      </w:r>
      <w:proofErr w:type="spellStart"/>
      <w:r w:rsidR="00C9523B" w:rsidRPr="003C3FA0">
        <w:rPr>
          <w:rFonts w:ascii="Times New Roman" w:hAnsi="Times New Roman" w:cs="Times New Roman"/>
          <w:lang w:val="es-ES"/>
        </w:rPr>
        <w:t>Godó</w:t>
      </w:r>
      <w:proofErr w:type="spellEnd"/>
      <w:r w:rsidR="00C9523B" w:rsidRPr="003C3FA0">
        <w:rPr>
          <w:rFonts w:ascii="Times New Roman" w:hAnsi="Times New Roman" w:cs="Times New Roman"/>
          <w:lang w:val="es-ES"/>
        </w:rPr>
        <w:t xml:space="preserve">, “afín al </w:t>
      </w:r>
      <w:proofErr w:type="spellStart"/>
      <w:r w:rsidR="00C9523B" w:rsidRPr="003C3FA0">
        <w:rPr>
          <w:rFonts w:ascii="Times New Roman" w:hAnsi="Times New Roman" w:cs="Times New Roman"/>
          <w:lang w:val="es-ES"/>
        </w:rPr>
        <w:t>pujolismo</w:t>
      </w:r>
      <w:proofErr w:type="spellEnd"/>
      <w:r w:rsidR="00C9523B" w:rsidRPr="003C3FA0">
        <w:rPr>
          <w:rFonts w:ascii="Times New Roman" w:hAnsi="Times New Roman" w:cs="Times New Roman"/>
          <w:lang w:val="es-ES"/>
        </w:rPr>
        <w:t xml:space="preserve">”, recibe cada año tres millones de euros en subvenciones. En </w:t>
      </w:r>
      <w:r w:rsidR="00C9523B" w:rsidRPr="003C3FA0">
        <w:rPr>
          <w:rFonts w:ascii="Times New Roman" w:hAnsi="Times New Roman" w:cs="Times New Roman"/>
          <w:i/>
          <w:lang w:val="es-ES"/>
        </w:rPr>
        <w:t>La Vanguardia</w:t>
      </w:r>
      <w:r w:rsidR="00C9523B" w:rsidRPr="003C3FA0">
        <w:rPr>
          <w:rFonts w:ascii="Times New Roman" w:hAnsi="Times New Roman" w:cs="Times New Roman"/>
          <w:lang w:val="es-ES"/>
        </w:rPr>
        <w:t xml:space="preserve"> trabaja </w:t>
      </w:r>
      <w:r w:rsidR="00871D73" w:rsidRPr="003C3FA0">
        <w:rPr>
          <w:rFonts w:ascii="Times New Roman" w:hAnsi="Times New Roman" w:cs="Times New Roman"/>
          <w:lang w:val="es-ES"/>
        </w:rPr>
        <w:t>Albert Gimeno como redactor jefe adjunto a la dirección. Dejó el periódico por el puesto de jefe de prensa del Ministerio del Interior (puertas giratorias), por lo que ha sido bastante criticado: no se puede pedir cu</w:t>
      </w:r>
      <w:r w:rsidR="0008787E">
        <w:rPr>
          <w:rFonts w:ascii="Times New Roman" w:hAnsi="Times New Roman" w:cs="Times New Roman"/>
          <w:lang w:val="es-ES"/>
        </w:rPr>
        <w:t>entas al poder desde el poder. Y f</w:t>
      </w:r>
      <w:r w:rsidR="00871D73" w:rsidRPr="003C3FA0">
        <w:rPr>
          <w:rFonts w:ascii="Times New Roman" w:hAnsi="Times New Roman" w:cs="Times New Roman"/>
          <w:lang w:val="es-ES"/>
        </w:rPr>
        <w:t xml:space="preserve">iel amigo del ex ministro del Interior Jorge Fernández Díaz es Eladio </w:t>
      </w:r>
      <w:proofErr w:type="spellStart"/>
      <w:r w:rsidR="00871D73" w:rsidRPr="003C3FA0">
        <w:rPr>
          <w:rFonts w:ascii="Times New Roman" w:hAnsi="Times New Roman" w:cs="Times New Roman"/>
          <w:lang w:val="es-ES"/>
        </w:rPr>
        <w:t>Jareño</w:t>
      </w:r>
      <w:proofErr w:type="spellEnd"/>
      <w:r w:rsidR="00871D73" w:rsidRPr="003C3FA0">
        <w:rPr>
          <w:rFonts w:ascii="Times New Roman" w:hAnsi="Times New Roman" w:cs="Times New Roman"/>
          <w:lang w:val="es-ES"/>
        </w:rPr>
        <w:t>, segú</w:t>
      </w:r>
      <w:r w:rsidR="0008787E">
        <w:rPr>
          <w:rFonts w:ascii="Times New Roman" w:hAnsi="Times New Roman" w:cs="Times New Roman"/>
          <w:lang w:val="es-ES"/>
        </w:rPr>
        <w:t>n el digital Elp</w:t>
      </w:r>
      <w:r w:rsidR="00871D73" w:rsidRPr="003C3FA0">
        <w:rPr>
          <w:rFonts w:ascii="Times New Roman" w:hAnsi="Times New Roman" w:cs="Times New Roman"/>
          <w:lang w:val="es-ES"/>
        </w:rPr>
        <w:t>lural.com</w:t>
      </w:r>
      <w:r w:rsidR="0008787E">
        <w:rPr>
          <w:rFonts w:ascii="Times New Roman" w:hAnsi="Times New Roman" w:cs="Times New Roman"/>
          <w:lang w:val="es-ES"/>
        </w:rPr>
        <w:t xml:space="preserve"> (“Los Genoveses”)</w:t>
      </w:r>
      <w:r w:rsidR="00871D73" w:rsidRPr="003C3FA0">
        <w:rPr>
          <w:rFonts w:ascii="Times New Roman" w:hAnsi="Times New Roman" w:cs="Times New Roman"/>
          <w:lang w:val="es-ES"/>
        </w:rPr>
        <w:t xml:space="preserve">. </w:t>
      </w:r>
      <w:r w:rsidR="0008787E">
        <w:rPr>
          <w:rFonts w:ascii="Times New Roman" w:hAnsi="Times New Roman" w:cs="Times New Roman"/>
          <w:lang w:val="es-ES"/>
        </w:rPr>
        <w:t>Vean, l</w:t>
      </w:r>
      <w:r w:rsidR="00871D73" w:rsidRPr="003C3FA0">
        <w:rPr>
          <w:rFonts w:ascii="Times New Roman" w:hAnsi="Times New Roman" w:cs="Times New Roman"/>
          <w:lang w:val="es-ES"/>
        </w:rPr>
        <w:t xml:space="preserve">a noria. </w:t>
      </w:r>
    </w:p>
    <w:p w14:paraId="2D04202A" w14:textId="760B5804" w:rsidR="000C7383" w:rsidRPr="003C3FA0" w:rsidRDefault="00EF0A5A">
      <w:pPr>
        <w:rPr>
          <w:rFonts w:ascii="Times New Roman" w:hAnsi="Times New Roman" w:cs="Times New Roman"/>
        </w:rPr>
      </w:pPr>
      <w:r w:rsidRPr="003C3FA0">
        <w:rPr>
          <w:rFonts w:ascii="Times New Roman" w:hAnsi="Times New Roman" w:cs="Times New Roman"/>
        </w:rPr>
        <w:t xml:space="preserve">Algo más que el </w:t>
      </w:r>
      <w:proofErr w:type="spellStart"/>
      <w:r w:rsidRPr="0008787E">
        <w:rPr>
          <w:rFonts w:ascii="Times New Roman" w:hAnsi="Times New Roman" w:cs="Times New Roman"/>
          <w:i/>
        </w:rPr>
        <w:t>b</w:t>
      </w:r>
      <w:r w:rsidR="000C7383" w:rsidRPr="0008787E">
        <w:rPr>
          <w:rFonts w:ascii="Times New Roman" w:hAnsi="Times New Roman" w:cs="Times New Roman"/>
          <w:i/>
        </w:rPr>
        <w:t>ackground</w:t>
      </w:r>
      <w:proofErr w:type="spellEnd"/>
      <w:r w:rsidR="00871D73" w:rsidRPr="003C3FA0">
        <w:rPr>
          <w:rFonts w:ascii="Times New Roman" w:hAnsi="Times New Roman" w:cs="Times New Roman"/>
        </w:rPr>
        <w:t xml:space="preserve"> o </w:t>
      </w:r>
      <w:r w:rsidRPr="003C3FA0">
        <w:rPr>
          <w:rFonts w:ascii="Times New Roman" w:hAnsi="Times New Roman" w:cs="Times New Roman"/>
        </w:rPr>
        <w:t xml:space="preserve">el </w:t>
      </w:r>
      <w:r w:rsidR="00871D73" w:rsidRPr="003C3FA0">
        <w:rPr>
          <w:rFonts w:ascii="Times New Roman" w:hAnsi="Times New Roman" w:cs="Times New Roman"/>
        </w:rPr>
        <w:t>contexto</w:t>
      </w:r>
      <w:r w:rsidRPr="003C3FA0">
        <w:rPr>
          <w:rFonts w:ascii="Times New Roman" w:hAnsi="Times New Roman" w:cs="Times New Roman"/>
        </w:rPr>
        <w:t xml:space="preserve"> y que puede ser la séptima uve doble: ¿para qué?</w:t>
      </w:r>
      <w:r w:rsidR="00871D73" w:rsidRPr="003C3FA0">
        <w:rPr>
          <w:rFonts w:ascii="Times New Roman" w:hAnsi="Times New Roman" w:cs="Times New Roman"/>
        </w:rPr>
        <w:t xml:space="preserve"> </w:t>
      </w:r>
      <w:r w:rsidRPr="0008787E">
        <w:rPr>
          <w:rFonts w:ascii="Times New Roman" w:hAnsi="Times New Roman" w:cs="Times New Roman"/>
          <w:i/>
        </w:rPr>
        <w:t>(</w:t>
      </w:r>
      <w:proofErr w:type="spellStart"/>
      <w:r w:rsidRPr="0008787E">
        <w:rPr>
          <w:rFonts w:ascii="Times New Roman" w:hAnsi="Times New Roman" w:cs="Times New Roman"/>
          <w:i/>
        </w:rPr>
        <w:t>what</w:t>
      </w:r>
      <w:proofErr w:type="spellEnd"/>
      <w:r w:rsidRPr="0008787E">
        <w:rPr>
          <w:rFonts w:ascii="Times New Roman" w:hAnsi="Times New Roman" w:cs="Times New Roman"/>
          <w:i/>
        </w:rPr>
        <w:t xml:space="preserve"> </w:t>
      </w:r>
      <w:proofErr w:type="spellStart"/>
      <w:r w:rsidRPr="0008787E">
        <w:rPr>
          <w:rFonts w:ascii="Times New Roman" w:hAnsi="Times New Roman" w:cs="Times New Roman"/>
          <w:i/>
        </w:rPr>
        <w:t>about</w:t>
      </w:r>
      <w:proofErr w:type="spellEnd"/>
      <w:r w:rsidRPr="0008787E">
        <w:rPr>
          <w:rFonts w:ascii="Times New Roman" w:hAnsi="Times New Roman" w:cs="Times New Roman"/>
          <w:i/>
        </w:rPr>
        <w:t>,</w:t>
      </w:r>
      <w:r w:rsidRPr="003C3FA0">
        <w:rPr>
          <w:rFonts w:ascii="Times New Roman" w:hAnsi="Times New Roman" w:cs="Times New Roman"/>
        </w:rPr>
        <w:t xml:space="preserve"> </w:t>
      </w:r>
      <w:r w:rsidR="0008787E">
        <w:rPr>
          <w:rFonts w:ascii="Times New Roman" w:hAnsi="Times New Roman" w:cs="Times New Roman"/>
        </w:rPr>
        <w:t>por</w:t>
      </w:r>
      <w:r w:rsidRPr="003C3FA0">
        <w:rPr>
          <w:rFonts w:ascii="Times New Roman" w:hAnsi="Times New Roman" w:cs="Times New Roman"/>
        </w:rPr>
        <w:t xml:space="preserve"> el lexicógrafo Martínez de Sousa: “correcta aprehensión por el lector”) o el </w:t>
      </w:r>
      <w:r w:rsidRPr="003C3FA0">
        <w:rPr>
          <w:rFonts w:ascii="Times New Roman" w:hAnsi="Times New Roman" w:cs="Times New Roman"/>
          <w:i/>
        </w:rPr>
        <w:t>¿qué será de ti?</w:t>
      </w:r>
      <w:r w:rsidRPr="003C3FA0">
        <w:rPr>
          <w:rFonts w:ascii="Times New Roman" w:hAnsi="Times New Roman" w:cs="Times New Roman"/>
        </w:rPr>
        <w:t xml:space="preserve"> </w:t>
      </w:r>
      <w:r w:rsidRPr="0008787E">
        <w:rPr>
          <w:rFonts w:ascii="Times New Roman" w:hAnsi="Times New Roman" w:cs="Times New Roman"/>
          <w:i/>
        </w:rPr>
        <w:t>(</w:t>
      </w:r>
      <w:proofErr w:type="spellStart"/>
      <w:r w:rsidRPr="0008787E">
        <w:rPr>
          <w:rFonts w:ascii="Times New Roman" w:hAnsi="Times New Roman" w:cs="Times New Roman"/>
          <w:i/>
        </w:rPr>
        <w:t>what</w:t>
      </w:r>
      <w:proofErr w:type="spellEnd"/>
      <w:r w:rsidRPr="0008787E">
        <w:rPr>
          <w:rFonts w:ascii="Times New Roman" w:hAnsi="Times New Roman" w:cs="Times New Roman"/>
          <w:i/>
        </w:rPr>
        <w:t xml:space="preserve"> </w:t>
      </w:r>
      <w:proofErr w:type="spellStart"/>
      <w:r w:rsidRPr="0008787E">
        <w:rPr>
          <w:rFonts w:ascii="Times New Roman" w:hAnsi="Times New Roman" w:cs="Times New Roman"/>
          <w:i/>
        </w:rPr>
        <w:t>will</w:t>
      </w:r>
      <w:proofErr w:type="spellEnd"/>
      <w:r w:rsidRPr="0008787E">
        <w:rPr>
          <w:rFonts w:ascii="Times New Roman" w:hAnsi="Times New Roman" w:cs="Times New Roman"/>
          <w:i/>
        </w:rPr>
        <w:t xml:space="preserve"> </w:t>
      </w:r>
      <w:proofErr w:type="spellStart"/>
      <w:r w:rsidRPr="0008787E">
        <w:rPr>
          <w:rFonts w:ascii="Times New Roman" w:hAnsi="Times New Roman" w:cs="Times New Roman"/>
          <w:i/>
        </w:rPr>
        <w:t>become</w:t>
      </w:r>
      <w:proofErr w:type="spellEnd"/>
      <w:r w:rsidRPr="0008787E">
        <w:rPr>
          <w:rFonts w:ascii="Times New Roman" w:hAnsi="Times New Roman" w:cs="Times New Roman"/>
          <w:i/>
        </w:rPr>
        <w:t xml:space="preserve"> of </w:t>
      </w:r>
      <w:proofErr w:type="spellStart"/>
      <w:r w:rsidRPr="0008787E">
        <w:rPr>
          <w:rFonts w:ascii="Times New Roman" w:hAnsi="Times New Roman" w:cs="Times New Roman"/>
          <w:i/>
        </w:rPr>
        <w:t>you</w:t>
      </w:r>
      <w:proofErr w:type="spellEnd"/>
      <w:r w:rsidRPr="0008787E">
        <w:rPr>
          <w:rFonts w:ascii="Times New Roman" w:hAnsi="Times New Roman" w:cs="Times New Roman"/>
          <w:i/>
        </w:rPr>
        <w:t>,</w:t>
      </w:r>
      <w:r w:rsidRPr="003C3FA0">
        <w:rPr>
          <w:rFonts w:ascii="Times New Roman" w:hAnsi="Times New Roman" w:cs="Times New Roman"/>
        </w:rPr>
        <w:t xml:space="preserve"> </w:t>
      </w:r>
      <w:r w:rsidR="0008787E">
        <w:rPr>
          <w:rFonts w:ascii="Times New Roman" w:hAnsi="Times New Roman" w:cs="Times New Roman"/>
        </w:rPr>
        <w:t>por</w:t>
      </w:r>
      <w:r w:rsidRPr="003C3FA0">
        <w:rPr>
          <w:rFonts w:ascii="Times New Roman" w:hAnsi="Times New Roman" w:cs="Times New Roman"/>
        </w:rPr>
        <w:t xml:space="preserve"> el cantautor Roberto Carlos: “la vida nos está dejando atrás”)</w:t>
      </w:r>
    </w:p>
    <w:p w14:paraId="68D4430B" w14:textId="33550DB1" w:rsidR="000C7383" w:rsidRPr="003C3FA0" w:rsidRDefault="00EF0A5A">
      <w:pPr>
        <w:rPr>
          <w:rFonts w:ascii="Times New Roman" w:hAnsi="Times New Roman" w:cs="Times New Roman"/>
        </w:rPr>
      </w:pPr>
      <w:r w:rsidRPr="003C3FA0">
        <w:rPr>
          <w:rFonts w:ascii="Times New Roman" w:hAnsi="Times New Roman" w:cs="Times New Roman"/>
          <w:bCs/>
          <w:lang w:val="es-ES"/>
        </w:rPr>
        <w:lastRenderedPageBreak/>
        <w:t xml:space="preserve">Este mismo 24 de noviembre del 2016, en otro nido de terroristas, en Barcelona, se presentaba la novela introspectiva </w:t>
      </w:r>
      <w:r w:rsidRPr="0008787E">
        <w:rPr>
          <w:rFonts w:ascii="Times New Roman" w:hAnsi="Times New Roman" w:cs="Times New Roman"/>
          <w:bCs/>
          <w:i/>
          <w:lang w:val="es-ES"/>
        </w:rPr>
        <w:t>La muerte tibia,</w:t>
      </w:r>
      <w:r w:rsidRPr="003C3FA0">
        <w:rPr>
          <w:rFonts w:ascii="Times New Roman" w:hAnsi="Times New Roman" w:cs="Times New Roman"/>
          <w:bCs/>
          <w:lang w:val="es-ES"/>
        </w:rPr>
        <w:t xml:space="preserve"> del uruguayo William Roberto </w:t>
      </w:r>
      <w:proofErr w:type="spellStart"/>
      <w:r w:rsidRPr="003C3FA0">
        <w:rPr>
          <w:rFonts w:ascii="Times New Roman" w:hAnsi="Times New Roman" w:cs="Times New Roman"/>
          <w:bCs/>
          <w:lang w:val="es-ES"/>
        </w:rPr>
        <w:t>Viscaino</w:t>
      </w:r>
      <w:proofErr w:type="spellEnd"/>
      <w:r w:rsidRPr="003C3FA0">
        <w:rPr>
          <w:rFonts w:ascii="Times New Roman" w:hAnsi="Times New Roman" w:cs="Times New Roman"/>
          <w:bCs/>
          <w:lang w:val="es-ES"/>
        </w:rPr>
        <w:t xml:space="preserve"> </w:t>
      </w:r>
      <w:proofErr w:type="spellStart"/>
      <w:r w:rsidRPr="003C3FA0">
        <w:rPr>
          <w:rFonts w:ascii="Times New Roman" w:hAnsi="Times New Roman" w:cs="Times New Roman"/>
          <w:bCs/>
          <w:lang w:val="es-ES"/>
        </w:rPr>
        <w:t>Etchenique</w:t>
      </w:r>
      <w:proofErr w:type="spellEnd"/>
      <w:r w:rsidRPr="003C3FA0">
        <w:rPr>
          <w:rFonts w:ascii="Times New Roman" w:hAnsi="Times New Roman" w:cs="Times New Roman"/>
          <w:bCs/>
          <w:lang w:val="es-ES"/>
        </w:rPr>
        <w:t>, la síntesis de la noticia, con las 6W+</w:t>
      </w:r>
      <w:r w:rsidRPr="003C3FA0">
        <w:rPr>
          <w:rFonts w:ascii="Times New Roman" w:hAnsi="Times New Roman" w:cs="Times New Roman"/>
        </w:rPr>
        <w:t xml:space="preserve"> </w:t>
      </w:r>
      <w:proofErr w:type="spellStart"/>
      <w:r w:rsidRPr="003C3FA0">
        <w:rPr>
          <w:rFonts w:ascii="Times New Roman" w:hAnsi="Times New Roman" w:cs="Times New Roman"/>
        </w:rPr>
        <w:t>what</w:t>
      </w:r>
      <w:proofErr w:type="spellEnd"/>
      <w:r w:rsidRPr="003C3FA0">
        <w:rPr>
          <w:rFonts w:ascii="Times New Roman" w:hAnsi="Times New Roman" w:cs="Times New Roman"/>
        </w:rPr>
        <w:t xml:space="preserve"> </w:t>
      </w:r>
      <w:proofErr w:type="spellStart"/>
      <w:r w:rsidRPr="003C3FA0">
        <w:rPr>
          <w:rFonts w:ascii="Times New Roman" w:hAnsi="Times New Roman" w:cs="Times New Roman"/>
        </w:rPr>
        <w:t>about</w:t>
      </w:r>
      <w:proofErr w:type="spellEnd"/>
      <w:r w:rsidRPr="003C3FA0">
        <w:rPr>
          <w:rFonts w:ascii="Times New Roman" w:hAnsi="Times New Roman" w:cs="Times New Roman"/>
        </w:rPr>
        <w:t>/</w:t>
      </w:r>
      <w:proofErr w:type="spellStart"/>
      <w:r w:rsidRPr="003C3FA0">
        <w:rPr>
          <w:rFonts w:ascii="Times New Roman" w:hAnsi="Times New Roman" w:cs="Times New Roman"/>
          <w:bCs/>
          <w:lang w:val="es-ES"/>
        </w:rPr>
        <w:t>what</w:t>
      </w:r>
      <w:proofErr w:type="spellEnd"/>
      <w:r w:rsidRPr="003C3FA0">
        <w:rPr>
          <w:rFonts w:ascii="Times New Roman" w:hAnsi="Times New Roman" w:cs="Times New Roman"/>
          <w:bCs/>
          <w:lang w:val="es-ES"/>
        </w:rPr>
        <w:t xml:space="preserve"> </w:t>
      </w:r>
      <w:proofErr w:type="spellStart"/>
      <w:r w:rsidRPr="003C3FA0">
        <w:rPr>
          <w:rFonts w:ascii="Times New Roman" w:hAnsi="Times New Roman" w:cs="Times New Roman"/>
          <w:bCs/>
          <w:lang w:val="es-ES"/>
        </w:rPr>
        <w:t>will</w:t>
      </w:r>
      <w:proofErr w:type="spellEnd"/>
      <w:r w:rsidRPr="003C3FA0">
        <w:rPr>
          <w:rFonts w:ascii="Times New Roman" w:hAnsi="Times New Roman" w:cs="Times New Roman"/>
          <w:bCs/>
          <w:lang w:val="es-ES"/>
        </w:rPr>
        <w:t xml:space="preserve"> </w:t>
      </w:r>
      <w:proofErr w:type="spellStart"/>
      <w:r w:rsidRPr="003C3FA0">
        <w:rPr>
          <w:rFonts w:ascii="Times New Roman" w:hAnsi="Times New Roman" w:cs="Times New Roman"/>
          <w:bCs/>
          <w:lang w:val="es-ES"/>
        </w:rPr>
        <w:t>become</w:t>
      </w:r>
      <w:proofErr w:type="spellEnd"/>
      <w:r w:rsidRPr="003C3FA0">
        <w:rPr>
          <w:rFonts w:ascii="Times New Roman" w:hAnsi="Times New Roman" w:cs="Times New Roman"/>
          <w:bCs/>
          <w:lang w:val="es-ES"/>
        </w:rPr>
        <w:t xml:space="preserve"> of </w:t>
      </w:r>
      <w:proofErr w:type="spellStart"/>
      <w:r w:rsidRPr="003C3FA0">
        <w:rPr>
          <w:rFonts w:ascii="Times New Roman" w:hAnsi="Times New Roman" w:cs="Times New Roman"/>
          <w:bCs/>
          <w:lang w:val="es-ES"/>
        </w:rPr>
        <w:t>you</w:t>
      </w:r>
      <w:proofErr w:type="spellEnd"/>
      <w:r w:rsidRPr="003C3FA0">
        <w:rPr>
          <w:rFonts w:ascii="Times New Roman" w:hAnsi="Times New Roman" w:cs="Times New Roman"/>
          <w:bCs/>
          <w:lang w:val="es-ES"/>
        </w:rPr>
        <w:t>.</w:t>
      </w:r>
    </w:p>
    <w:p w14:paraId="1252AB17" w14:textId="36DE4918" w:rsidR="000C7383" w:rsidRPr="003C3FA0" w:rsidRDefault="000C7383" w:rsidP="00EF0A5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lang w:val="es-ES"/>
        </w:rPr>
      </w:pPr>
      <w:r w:rsidRPr="0008787E">
        <w:rPr>
          <w:rFonts w:ascii="Times New Roman" w:hAnsi="Times New Roman" w:cs="Times New Roman"/>
          <w:i/>
        </w:rPr>
        <w:t>La muerte tibia</w:t>
      </w:r>
      <w:r w:rsidR="00EF0A5A" w:rsidRPr="0008787E">
        <w:rPr>
          <w:rFonts w:ascii="Times New Roman" w:hAnsi="Times New Roman" w:cs="Times New Roman"/>
          <w:i/>
        </w:rPr>
        <w:t>:</w:t>
      </w:r>
      <w:r w:rsidR="00EF0A5A" w:rsidRPr="003C3FA0">
        <w:rPr>
          <w:rFonts w:ascii="Times New Roman" w:hAnsi="Times New Roman" w:cs="Times New Roman"/>
        </w:rPr>
        <w:t xml:space="preserve"> “</w:t>
      </w:r>
      <w:r w:rsidR="00EF0A5A" w:rsidRPr="003C3FA0">
        <w:rPr>
          <w:rFonts w:ascii="Times New Roman" w:hAnsi="Times New Roman" w:cs="Times New Roman"/>
          <w:lang w:val="es-ES"/>
        </w:rPr>
        <w:t>Fuimos demasiado chicos para la dictadura, demasiado pobres para la democracia, ateos para Dios, exigentes para tener ídolos, no tan idiotas como para pedir autógrafos, demasiado reflexivos o introvertidos para llegar a un baile con el solo propósito de divertirnos, lo justificábamos, sí, era por ellas, por ellas y por sexo, éramos las sinopsis de las p</w:t>
      </w:r>
      <w:r w:rsidR="0008787E">
        <w:rPr>
          <w:rFonts w:ascii="Times New Roman" w:hAnsi="Times New Roman" w:cs="Times New Roman"/>
          <w:lang w:val="es-ES"/>
        </w:rPr>
        <w:t>ersonalidades desviadas con un ‘no’ como premisa, ‘no’</w:t>
      </w:r>
      <w:r w:rsidR="00EF0A5A" w:rsidRPr="003C3FA0">
        <w:rPr>
          <w:rFonts w:ascii="Times New Roman" w:hAnsi="Times New Roman" w:cs="Times New Roman"/>
          <w:lang w:val="es-ES"/>
        </w:rPr>
        <w:t xml:space="preserve"> a los cumpleañ</w:t>
      </w:r>
      <w:r w:rsidR="0008787E">
        <w:rPr>
          <w:rFonts w:ascii="Times New Roman" w:hAnsi="Times New Roman" w:cs="Times New Roman"/>
          <w:lang w:val="es-ES"/>
        </w:rPr>
        <w:t>os, a la navidad, al carnaval, ‘no’</w:t>
      </w:r>
      <w:r w:rsidR="00EF0A5A" w:rsidRPr="003C3FA0">
        <w:rPr>
          <w:rFonts w:ascii="Times New Roman" w:hAnsi="Times New Roman" w:cs="Times New Roman"/>
          <w:lang w:val="es-ES"/>
        </w:rPr>
        <w:t xml:space="preserve"> a enamorarnos, a los recitales, a los discursos políticos, al patriotismo, a la familia, aunque no</w:t>
      </w:r>
      <w:r w:rsidR="0008787E">
        <w:rPr>
          <w:rFonts w:ascii="Times New Roman" w:hAnsi="Times New Roman" w:cs="Times New Roman"/>
          <w:lang w:val="es-ES"/>
        </w:rPr>
        <w:t xml:space="preserve"> pudiéramos vivir sin ella, un ‘no’ igual para Hitler y </w:t>
      </w:r>
      <w:proofErr w:type="spellStart"/>
      <w:r w:rsidR="0008787E">
        <w:rPr>
          <w:rFonts w:ascii="Times New Roman" w:hAnsi="Times New Roman" w:cs="Times New Roman"/>
          <w:lang w:val="es-ES"/>
        </w:rPr>
        <w:t>Ghandi</w:t>
      </w:r>
      <w:proofErr w:type="spellEnd"/>
      <w:r w:rsidR="0008787E">
        <w:rPr>
          <w:rFonts w:ascii="Times New Roman" w:hAnsi="Times New Roman" w:cs="Times New Roman"/>
          <w:lang w:val="es-ES"/>
        </w:rPr>
        <w:t>, ‘no’</w:t>
      </w:r>
      <w:r w:rsidR="00EF0A5A" w:rsidRPr="003C3FA0">
        <w:rPr>
          <w:rFonts w:ascii="Times New Roman" w:hAnsi="Times New Roman" w:cs="Times New Roman"/>
          <w:lang w:val="es-ES"/>
        </w:rPr>
        <w:t xml:space="preserve"> a la existencia misma. Ese no creer en nada ni nadie no lograba entristecernos, al contr</w:t>
      </w:r>
      <w:r w:rsidR="003C3FA0" w:rsidRPr="003C3FA0">
        <w:rPr>
          <w:rFonts w:ascii="Times New Roman" w:hAnsi="Times New Roman" w:cs="Times New Roman"/>
          <w:lang w:val="es-ES"/>
        </w:rPr>
        <w:t>ario, nos situaba lejos, obser</w:t>
      </w:r>
      <w:r w:rsidR="00EF0A5A" w:rsidRPr="003C3FA0">
        <w:rPr>
          <w:rFonts w:ascii="Times New Roman" w:hAnsi="Times New Roman" w:cs="Times New Roman"/>
          <w:lang w:val="es-ES"/>
        </w:rPr>
        <w:t xml:space="preserve">vando como dioses todo, sin </w:t>
      </w:r>
      <w:r w:rsidR="003C3FA0" w:rsidRPr="003C3FA0">
        <w:rPr>
          <w:rFonts w:ascii="Times New Roman" w:hAnsi="Times New Roman" w:cs="Times New Roman"/>
          <w:lang w:val="es-ES"/>
        </w:rPr>
        <w:t>creer siquiera en nosotros mis</w:t>
      </w:r>
      <w:r w:rsidR="00EF0A5A" w:rsidRPr="003C3FA0">
        <w:rPr>
          <w:rFonts w:ascii="Times New Roman" w:hAnsi="Times New Roman" w:cs="Times New Roman"/>
          <w:lang w:val="es-ES"/>
        </w:rPr>
        <w:t>mos, solo sé que no soy nada”.</w:t>
      </w:r>
    </w:p>
    <w:p w14:paraId="0FC58E5A" w14:textId="77777777" w:rsidR="00F84A01" w:rsidRPr="003C3FA0" w:rsidRDefault="00F84A01">
      <w:pPr>
        <w:rPr>
          <w:rFonts w:ascii="Times New Roman" w:hAnsi="Times New Roman" w:cs="Times New Roman"/>
          <w:i/>
        </w:rPr>
      </w:pPr>
      <w:r w:rsidRPr="003C3FA0">
        <w:rPr>
          <w:rFonts w:ascii="Times New Roman" w:hAnsi="Times New Roman" w:cs="Times New Roman"/>
          <w:i/>
        </w:rPr>
        <w:t>Jesús Martínez</w:t>
      </w:r>
    </w:p>
    <w:p w14:paraId="28F2CC77" w14:textId="77777777" w:rsidR="00F84A01" w:rsidRPr="003C3FA0" w:rsidRDefault="00F84A01">
      <w:pPr>
        <w:rPr>
          <w:rFonts w:ascii="Times New Roman" w:hAnsi="Times New Roman" w:cs="Times New Roman"/>
        </w:rPr>
      </w:pPr>
    </w:p>
    <w:sectPr w:rsidR="00F84A01" w:rsidRPr="003C3FA0" w:rsidSect="006945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552EDD"/>
    <w:multiLevelType w:val="hybridMultilevel"/>
    <w:tmpl w:val="0240920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667"/>
    <w:rsid w:val="0008787E"/>
    <w:rsid w:val="00095BDD"/>
    <w:rsid w:val="00097821"/>
    <w:rsid w:val="000C2296"/>
    <w:rsid w:val="000C7383"/>
    <w:rsid w:val="001116D8"/>
    <w:rsid w:val="00112519"/>
    <w:rsid w:val="002F3FFE"/>
    <w:rsid w:val="00391A1F"/>
    <w:rsid w:val="003C3FA0"/>
    <w:rsid w:val="00583F11"/>
    <w:rsid w:val="005C73B1"/>
    <w:rsid w:val="00635667"/>
    <w:rsid w:val="0069459E"/>
    <w:rsid w:val="00871D73"/>
    <w:rsid w:val="0098292F"/>
    <w:rsid w:val="00A8516A"/>
    <w:rsid w:val="00AD0185"/>
    <w:rsid w:val="00B70764"/>
    <w:rsid w:val="00BD15AD"/>
    <w:rsid w:val="00C9523B"/>
    <w:rsid w:val="00CD7668"/>
    <w:rsid w:val="00D51264"/>
    <w:rsid w:val="00EF0A5A"/>
    <w:rsid w:val="00F11DE4"/>
    <w:rsid w:val="00F34D9A"/>
    <w:rsid w:val="00F8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EAF60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4D9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851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4D9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851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sueldospublicos.com" TargetMode="External"/><Relationship Id="rId7" Type="http://schemas.openxmlformats.org/officeDocument/2006/relationships/hyperlink" Target="https://es.wikipedia.org/wiki/Espa%C3%B1a" TargetMode="External"/><Relationship Id="rId8" Type="http://schemas.openxmlformats.org/officeDocument/2006/relationships/hyperlink" Target="http://www.elconfidencia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765</Words>
  <Characters>4212</Characters>
  <Application>Microsoft Macintosh Word</Application>
  <DocSecurity>0</DocSecurity>
  <Lines>35</Lines>
  <Paragraphs>9</Paragraphs>
  <ScaleCrop>false</ScaleCrop>
  <Company>Ediciones Carena</Company>
  <LinksUpToDate>false</LinksUpToDate>
  <CharactersWithSpaces>4968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Martínez</dc:creator>
  <cp:keywords/>
  <dc:description/>
  <cp:lastModifiedBy>Jesús Martínez</cp:lastModifiedBy>
  <cp:revision>3</cp:revision>
  <cp:lastPrinted>2016-06-22T08:49:00Z</cp:lastPrinted>
  <dcterms:created xsi:type="dcterms:W3CDTF">2016-11-24T23:14:00Z</dcterms:created>
  <dcterms:modified xsi:type="dcterms:W3CDTF">2016-11-25T11:28:00Z</dcterms:modified>
</cp:coreProperties>
</file>